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E3" w:rsidRPr="00D847E3" w:rsidRDefault="00D847E3" w:rsidP="00D847E3">
      <w:pPr>
        <w:shd w:val="clear" w:color="auto" w:fill="FFFFFF"/>
        <w:spacing w:after="0" w:line="360" w:lineRule="atLeast"/>
        <w:rPr>
          <w:rFonts w:ascii="Helvetica" w:eastAsia="Times New Roman" w:hAnsi="Helvetica" w:cs="Helvetica"/>
          <w:color w:val="687B8C"/>
          <w:sz w:val="18"/>
          <w:szCs w:val="18"/>
        </w:rPr>
      </w:pPr>
      <w:r w:rsidRPr="00D847E3">
        <w:rPr>
          <w:rFonts w:ascii="Helvetica" w:eastAsia="Times New Roman" w:hAnsi="Helvetica" w:cs="Helvetica"/>
          <w:b/>
          <w:color w:val="000000"/>
          <w:sz w:val="27"/>
          <w:szCs w:val="27"/>
        </w:rPr>
        <w:t>ADVANTAGES</w:t>
      </w:r>
      <w:r>
        <w:rPr>
          <w:rFonts w:ascii="Helvetica" w:eastAsia="Times New Roman" w:hAnsi="Helvetica" w:cs="Helvetica"/>
          <w:b/>
          <w:color w:val="000000"/>
          <w:sz w:val="27"/>
          <w:szCs w:val="27"/>
        </w:rPr>
        <w:t xml:space="preserve"> of Local Government</w:t>
      </w:r>
      <w:r w:rsidRPr="00D847E3">
        <w:rPr>
          <w:rFonts w:ascii="Helvetica" w:eastAsia="Times New Roman" w:hAnsi="Helvetica" w:cs="Helvetica"/>
          <w:b/>
          <w:color w:val="000000"/>
          <w:sz w:val="27"/>
          <w:szCs w:val="27"/>
        </w:rPr>
        <w:t>:-</w:t>
      </w:r>
      <w:r w:rsidRPr="00D847E3">
        <w:rPr>
          <w:rFonts w:ascii="Helvetica" w:eastAsia="Times New Roman" w:hAnsi="Helvetica" w:cs="Helvetica"/>
          <w:b/>
          <w:color w:val="000000"/>
          <w:sz w:val="27"/>
          <w:szCs w:val="27"/>
        </w:rPr>
        <w:br/>
      </w:r>
      <w:r w:rsidRPr="00D847E3">
        <w:rPr>
          <w:rFonts w:ascii="Helvetica" w:eastAsia="Times New Roman" w:hAnsi="Helvetica" w:cs="Helvetica"/>
          <w:color w:val="000000"/>
          <w:sz w:val="27"/>
          <w:szCs w:val="27"/>
        </w:rPr>
        <w:br/>
        <w:t xml:space="preserve">• </w:t>
      </w:r>
      <w:proofErr w:type="gramStart"/>
      <w:r w:rsidRPr="00D847E3">
        <w:rPr>
          <w:rFonts w:ascii="Helvetica" w:eastAsia="Times New Roman" w:hAnsi="Helvetica" w:cs="Helvetica"/>
          <w:color w:val="000000"/>
          <w:sz w:val="27"/>
          <w:szCs w:val="27"/>
        </w:rPr>
        <w:t>The</w:t>
      </w:r>
      <w:proofErr w:type="gramEnd"/>
      <w:r w:rsidRPr="00D847E3">
        <w:rPr>
          <w:rFonts w:ascii="Helvetica" w:eastAsia="Times New Roman" w:hAnsi="Helvetica" w:cs="Helvetica"/>
          <w:color w:val="000000"/>
          <w:sz w:val="27"/>
          <w:szCs w:val="27"/>
        </w:rPr>
        <w:t xml:space="preserve"> local self government solves the problems of the people at the grass-root level. The various needs such as construction and maintenance of roads, availability of water, construction of schools etc. are taken care of by the local self-government.</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The local people gets more decision making opportunities for their own problems in local self government.</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The local people have best ideas on how and where to spend money for their development.</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Any problem or issue in a particular area can be best att</w:t>
      </w:r>
      <w:r>
        <w:rPr>
          <w:rFonts w:ascii="Helvetica" w:eastAsia="Times New Roman" w:hAnsi="Helvetica" w:cs="Helvetica"/>
          <w:color w:val="000000"/>
          <w:sz w:val="27"/>
          <w:szCs w:val="27"/>
        </w:rPr>
        <w:t>ended by the local government.</w:t>
      </w:r>
      <w:r>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r>
      <w:proofErr w:type="gramStart"/>
      <w:r w:rsidRPr="00D847E3">
        <w:rPr>
          <w:rFonts w:ascii="Helvetica" w:eastAsia="Times New Roman" w:hAnsi="Helvetica" w:cs="Helvetica"/>
          <w:color w:val="000000"/>
          <w:sz w:val="27"/>
          <w:szCs w:val="27"/>
        </w:rPr>
        <w:t>DISADVANTAGES :</w:t>
      </w:r>
      <w:proofErr w:type="gramEnd"/>
      <w:r w:rsidRPr="00D847E3">
        <w:rPr>
          <w:rFonts w:ascii="Helvetica" w:eastAsia="Times New Roman" w:hAnsi="Helvetica" w:cs="Helvetica"/>
          <w:color w:val="000000"/>
          <w:sz w:val="27"/>
          <w:szCs w:val="27"/>
        </w:rPr>
        <w:t>-</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One of the main problems of local self government is the scarcity of funds.</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Critics comment that the local leaders neglect to value the state or national issues.</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The Panchayat or the Municipality is not always able to cope up with the people's demand.</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__________________________</w:t>
      </w:r>
      <w:r w:rsidRPr="00D847E3">
        <w:rPr>
          <w:rFonts w:ascii="Helvetica" w:eastAsia="Times New Roman" w:hAnsi="Helvetica" w:cs="Helvetica"/>
          <w:color w:val="000000"/>
          <w:sz w:val="27"/>
          <w:szCs w:val="27"/>
        </w:rPr>
        <w:br/>
      </w:r>
    </w:p>
    <w:p w:rsidR="00D847E3" w:rsidRPr="00D847E3" w:rsidRDefault="00D847E3" w:rsidP="00D847E3">
      <w:pPr>
        <w:shd w:val="clear" w:color="auto" w:fill="FFFFFF"/>
        <w:spacing w:line="360" w:lineRule="atLeast"/>
        <w:rPr>
          <w:rFonts w:ascii="Helvetica" w:eastAsia="Times New Roman" w:hAnsi="Helvetica" w:cs="Helvetica"/>
          <w:color w:val="000000"/>
          <w:sz w:val="27"/>
          <w:szCs w:val="27"/>
        </w:rPr>
      </w:pPr>
      <w:r w:rsidRPr="00D847E3">
        <w:rPr>
          <w:rFonts w:ascii="Helvetica" w:eastAsia="Times New Roman" w:hAnsi="Helvetica" w:cs="Helvetica"/>
          <w:color w:val="000000"/>
          <w:sz w:val="27"/>
          <w:szCs w:val="27"/>
        </w:rPr>
        <w:t>The Advantages </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1. Local authorities are able to adapt to local needs and react more quickly to local problems than central government. Councillors and officers have an understanding of the local area and can tailor policies to that area.</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xml:space="preserve">2. It is likely to be more efficient to run services locally than manage them from the centre. Local councils can also play an important role in coordination </w:t>
      </w:r>
      <w:r w:rsidRPr="00D847E3">
        <w:rPr>
          <w:rFonts w:ascii="Helvetica" w:eastAsia="Times New Roman" w:hAnsi="Helvetica" w:cs="Helvetica"/>
          <w:color w:val="000000"/>
          <w:sz w:val="27"/>
          <w:szCs w:val="27"/>
        </w:rPr>
        <w:lastRenderedPageBreak/>
        <w:t>by bringing together the private sector, voluntary organisations and other public bodies to make sure that things happen.</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3. Different local authorities have been able to innovate and produce new ideas which can be copied by others.  The idea of using a private firm for refuse collection at lower cost instead of the council’s own workforce was pioneered by the Conservative council in Southend and then adopted by the Thatcher Government. The Labour council in Lambeth is involving people with mental health issues in redesigning the services that they use.</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4. Local government is closer to the public and allows them to have a more direct voice in the running of services.  People can vote according to how well the council is run and councils can carry out local referenda and consultations to allow local people to express their views. Councillors live nearby and so it is easier for voters to see them.</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5. Local government allows people from the political parties to gain experience in politics and gain knowledge of issues such as transport, education and social care.  As well as becoming experienced local politicians they may become MPs and take their experience to Westminster.  This provides an alternative to the path into national politics which involves working for an MP or political party and, it could be argued, produces people with more understanding of real world issues.</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The Disadvantages </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1. If different councils run services to different standards then there may be what has been called a ‘postcode lottery’ so that, for example, it may be easier to get an entertainment licence or be housed in social housing in one area than another.  This can happened with central government services as well though, for example, it may be easier to get a certain type of operation in one Health Authority than another.</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 xml:space="preserve">2. It could be argued that party politics is not relevant at the local level.  Decisions over local services should be made in terms of what is best overall.  Political parties may have fixed views or may be captured by </w:t>
      </w:r>
      <w:r w:rsidRPr="00D847E3">
        <w:rPr>
          <w:rFonts w:ascii="Helvetica" w:eastAsia="Times New Roman" w:hAnsi="Helvetica" w:cs="Helvetica"/>
          <w:color w:val="000000"/>
          <w:sz w:val="27"/>
          <w:szCs w:val="27"/>
        </w:rPr>
        <w:lastRenderedPageBreak/>
        <w:t>particular local interests such as small shopkeepers or tenants’ associations.</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3. It is difficult to recruit capable people as Councillors at the local level.  Although Cabinet members and Mayors receive a full-time payment other Councillors do not.  Many Councillors are therefore older retired people.</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4. The funding of local government from local resources has always been controversial.  The poorest areas are likely to require higher levels of spending on many services but the tax revenue from these areas is less than in wealthier areas and so central government has always had to redistribute resources.  This means that there is little local accountability over spending as central government largely decides what is available.</w:t>
      </w:r>
      <w:r w:rsidRPr="00D847E3">
        <w:rPr>
          <w:rFonts w:ascii="Helvetica" w:eastAsia="Times New Roman" w:hAnsi="Helvetica" w:cs="Helvetica"/>
          <w:color w:val="000000"/>
          <w:sz w:val="27"/>
          <w:szCs w:val="27"/>
        </w:rPr>
        <w:br/>
      </w:r>
      <w:r w:rsidRPr="00D847E3">
        <w:rPr>
          <w:rFonts w:ascii="Helvetica" w:eastAsia="Times New Roman" w:hAnsi="Helvetica" w:cs="Helvetica"/>
          <w:color w:val="000000"/>
          <w:sz w:val="27"/>
          <w:szCs w:val="27"/>
        </w:rPr>
        <w:br/>
        <w:t>5. People mostly relate to the neighbourhoods and small towns and villages where they live. Although it may be cheaper to organise many services over a larger geographical area, it could be argued that local government can stifle local initiatives for the provision of services by local voluntary groups.</w:t>
      </w:r>
    </w:p>
    <w:p w:rsidR="001A18BF" w:rsidRDefault="00D847E3">
      <w:bookmarkStart w:id="0" w:name="_GoBack"/>
      <w:bookmarkEnd w:id="0"/>
    </w:p>
    <w:sectPr w:rsidR="001A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AB1"/>
    <w:multiLevelType w:val="multilevel"/>
    <w:tmpl w:val="1F0E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4D"/>
    <w:rsid w:val="00291C02"/>
    <w:rsid w:val="00A27D4D"/>
    <w:rsid w:val="00D847E3"/>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9934">
      <w:bodyDiv w:val="1"/>
      <w:marLeft w:val="0"/>
      <w:marRight w:val="0"/>
      <w:marTop w:val="0"/>
      <w:marBottom w:val="0"/>
      <w:divBdr>
        <w:top w:val="none" w:sz="0" w:space="0" w:color="auto"/>
        <w:left w:val="none" w:sz="0" w:space="0" w:color="auto"/>
        <w:bottom w:val="none" w:sz="0" w:space="0" w:color="auto"/>
        <w:right w:val="none" w:sz="0" w:space="0" w:color="auto"/>
      </w:divBdr>
      <w:divsChild>
        <w:div w:id="1930576420">
          <w:marLeft w:val="0"/>
          <w:marRight w:val="0"/>
          <w:marTop w:val="0"/>
          <w:marBottom w:val="360"/>
          <w:divBdr>
            <w:top w:val="single" w:sz="12" w:space="18" w:color="EBF2F7"/>
            <w:left w:val="single" w:sz="12" w:space="18" w:color="EBF2F7"/>
            <w:bottom w:val="single" w:sz="12" w:space="18" w:color="EBF2F7"/>
            <w:right w:val="single" w:sz="12" w:space="18" w:color="EBF2F7"/>
          </w:divBdr>
          <w:divsChild>
            <w:div w:id="1869486469">
              <w:marLeft w:val="0"/>
              <w:marRight w:val="0"/>
              <w:marTop w:val="360"/>
              <w:marBottom w:val="0"/>
              <w:divBdr>
                <w:top w:val="none" w:sz="0" w:space="0" w:color="auto"/>
                <w:left w:val="none" w:sz="0" w:space="0" w:color="auto"/>
                <w:bottom w:val="none" w:sz="0" w:space="0" w:color="auto"/>
                <w:right w:val="none" w:sz="0" w:space="0" w:color="auto"/>
              </w:divBdr>
              <w:divsChild>
                <w:div w:id="659579130">
                  <w:marLeft w:val="0"/>
                  <w:marRight w:val="0"/>
                  <w:marTop w:val="0"/>
                  <w:marBottom w:val="0"/>
                  <w:divBdr>
                    <w:top w:val="none" w:sz="0" w:space="0" w:color="auto"/>
                    <w:left w:val="none" w:sz="0" w:space="0" w:color="auto"/>
                    <w:bottom w:val="none" w:sz="0" w:space="0" w:color="auto"/>
                    <w:right w:val="none" w:sz="0" w:space="0" w:color="auto"/>
                  </w:divBdr>
                  <w:divsChild>
                    <w:div w:id="139005133">
                      <w:marLeft w:val="0"/>
                      <w:marRight w:val="0"/>
                      <w:marTop w:val="0"/>
                      <w:marBottom w:val="0"/>
                      <w:divBdr>
                        <w:top w:val="none" w:sz="0" w:space="0" w:color="auto"/>
                        <w:left w:val="none" w:sz="0" w:space="0" w:color="auto"/>
                        <w:bottom w:val="none" w:sz="0" w:space="0" w:color="auto"/>
                        <w:right w:val="none" w:sz="0" w:space="0" w:color="auto"/>
                      </w:divBdr>
                      <w:divsChild>
                        <w:div w:id="11528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1873">
              <w:marLeft w:val="0"/>
              <w:marRight w:val="0"/>
              <w:marTop w:val="360"/>
              <w:marBottom w:val="0"/>
              <w:divBdr>
                <w:top w:val="none" w:sz="0" w:space="0" w:color="auto"/>
                <w:left w:val="none" w:sz="0" w:space="0" w:color="auto"/>
                <w:bottom w:val="none" w:sz="0" w:space="0" w:color="auto"/>
                <w:right w:val="none" w:sz="0" w:space="0" w:color="auto"/>
              </w:divBdr>
              <w:divsChild>
                <w:div w:id="1149639620">
                  <w:marLeft w:val="0"/>
                  <w:marRight w:val="0"/>
                  <w:marTop w:val="0"/>
                  <w:marBottom w:val="0"/>
                  <w:divBdr>
                    <w:top w:val="none" w:sz="0" w:space="0" w:color="auto"/>
                    <w:left w:val="none" w:sz="0" w:space="0" w:color="auto"/>
                    <w:bottom w:val="none" w:sz="0" w:space="0" w:color="auto"/>
                    <w:right w:val="none" w:sz="0" w:space="0" w:color="auto"/>
                  </w:divBdr>
                  <w:divsChild>
                    <w:div w:id="2045786715">
                      <w:marLeft w:val="0"/>
                      <w:marRight w:val="120"/>
                      <w:marTop w:val="0"/>
                      <w:marBottom w:val="0"/>
                      <w:divBdr>
                        <w:top w:val="none" w:sz="0" w:space="0" w:color="auto"/>
                        <w:left w:val="none" w:sz="0" w:space="0" w:color="auto"/>
                        <w:bottom w:val="none" w:sz="0" w:space="0" w:color="auto"/>
                        <w:right w:val="none" w:sz="0" w:space="0" w:color="auto"/>
                      </w:divBdr>
                      <w:divsChild>
                        <w:div w:id="584607489">
                          <w:marLeft w:val="0"/>
                          <w:marRight w:val="-180"/>
                          <w:marTop w:val="0"/>
                          <w:marBottom w:val="0"/>
                          <w:divBdr>
                            <w:top w:val="single" w:sz="24" w:space="0" w:color="FFFFFF"/>
                            <w:left w:val="single" w:sz="24" w:space="0" w:color="FFFFFF"/>
                            <w:bottom w:val="single" w:sz="24" w:space="0" w:color="FFFFFF"/>
                            <w:right w:val="single" w:sz="24" w:space="0" w:color="FFFFFF"/>
                          </w:divBdr>
                          <w:divsChild>
                            <w:div w:id="250504500">
                              <w:marLeft w:val="0"/>
                              <w:marRight w:val="0"/>
                              <w:marTop w:val="0"/>
                              <w:marBottom w:val="0"/>
                              <w:divBdr>
                                <w:top w:val="none" w:sz="0" w:space="0" w:color="auto"/>
                                <w:left w:val="none" w:sz="0" w:space="0" w:color="auto"/>
                                <w:bottom w:val="none" w:sz="0" w:space="0" w:color="auto"/>
                                <w:right w:val="none" w:sz="0" w:space="0" w:color="auto"/>
                              </w:divBdr>
                            </w:div>
                          </w:divsChild>
                        </w:div>
                        <w:div w:id="451830907">
                          <w:marLeft w:val="0"/>
                          <w:marRight w:val="-180"/>
                          <w:marTop w:val="0"/>
                          <w:marBottom w:val="0"/>
                          <w:divBdr>
                            <w:top w:val="single" w:sz="24" w:space="0" w:color="FFFFFF"/>
                            <w:left w:val="single" w:sz="24" w:space="0" w:color="FFFFFF"/>
                            <w:bottom w:val="single" w:sz="24" w:space="0" w:color="FFFFFF"/>
                            <w:right w:val="single" w:sz="24" w:space="0" w:color="FFFFFF"/>
                          </w:divBdr>
                          <w:divsChild>
                            <w:div w:id="988676240">
                              <w:marLeft w:val="0"/>
                              <w:marRight w:val="0"/>
                              <w:marTop w:val="0"/>
                              <w:marBottom w:val="0"/>
                              <w:divBdr>
                                <w:top w:val="none" w:sz="0" w:space="0" w:color="auto"/>
                                <w:left w:val="none" w:sz="0" w:space="0" w:color="auto"/>
                                <w:bottom w:val="none" w:sz="0" w:space="0" w:color="auto"/>
                                <w:right w:val="none" w:sz="0" w:space="0" w:color="auto"/>
                              </w:divBdr>
                            </w:div>
                          </w:divsChild>
                        </w:div>
                        <w:div w:id="469248763">
                          <w:marLeft w:val="0"/>
                          <w:marRight w:val="0"/>
                          <w:marTop w:val="0"/>
                          <w:marBottom w:val="0"/>
                          <w:divBdr>
                            <w:top w:val="single" w:sz="24" w:space="0" w:color="FFFFFF"/>
                            <w:left w:val="single" w:sz="24" w:space="0" w:color="FFFFFF"/>
                            <w:bottom w:val="single" w:sz="24" w:space="0" w:color="FFFFFF"/>
                            <w:right w:val="single" w:sz="24" w:space="0" w:color="FFFFFF"/>
                          </w:divBdr>
                          <w:divsChild>
                            <w:div w:id="19079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634">
              <w:marLeft w:val="0"/>
              <w:marRight w:val="0"/>
              <w:marTop w:val="360"/>
              <w:marBottom w:val="0"/>
              <w:divBdr>
                <w:top w:val="none" w:sz="0" w:space="0" w:color="auto"/>
                <w:left w:val="none" w:sz="0" w:space="0" w:color="auto"/>
                <w:bottom w:val="none" w:sz="0" w:space="0" w:color="auto"/>
                <w:right w:val="none" w:sz="0" w:space="0" w:color="auto"/>
              </w:divBdr>
              <w:divsChild>
                <w:div w:id="1822230136">
                  <w:marLeft w:val="0"/>
                  <w:marRight w:val="360"/>
                  <w:marTop w:val="0"/>
                  <w:marBottom w:val="0"/>
                  <w:divBdr>
                    <w:top w:val="none" w:sz="0" w:space="0" w:color="auto"/>
                    <w:left w:val="none" w:sz="0" w:space="0" w:color="auto"/>
                    <w:bottom w:val="none" w:sz="0" w:space="0" w:color="auto"/>
                    <w:right w:val="none" w:sz="0" w:space="0" w:color="auto"/>
                  </w:divBdr>
                </w:div>
                <w:div w:id="1977758617">
                  <w:marLeft w:val="0"/>
                  <w:marRight w:val="0"/>
                  <w:marTop w:val="0"/>
                  <w:marBottom w:val="0"/>
                  <w:divBdr>
                    <w:top w:val="none" w:sz="0" w:space="0" w:color="auto"/>
                    <w:left w:val="none" w:sz="0" w:space="0" w:color="auto"/>
                    <w:bottom w:val="none" w:sz="0" w:space="0" w:color="auto"/>
                    <w:right w:val="none" w:sz="0" w:space="0" w:color="auto"/>
                  </w:divBdr>
                  <w:divsChild>
                    <w:div w:id="531386643">
                      <w:marLeft w:val="0"/>
                      <w:marRight w:val="0"/>
                      <w:marTop w:val="0"/>
                      <w:marBottom w:val="0"/>
                      <w:divBdr>
                        <w:top w:val="none" w:sz="0" w:space="0" w:color="auto"/>
                        <w:left w:val="none" w:sz="0" w:space="0" w:color="auto"/>
                        <w:bottom w:val="none" w:sz="0" w:space="0" w:color="auto"/>
                        <w:right w:val="none" w:sz="0" w:space="0" w:color="auto"/>
                      </w:divBdr>
                      <w:divsChild>
                        <w:div w:id="1457335057">
                          <w:marLeft w:val="120"/>
                          <w:marRight w:val="0"/>
                          <w:marTop w:val="60"/>
                          <w:marBottom w:val="0"/>
                          <w:divBdr>
                            <w:top w:val="none" w:sz="0" w:space="0" w:color="auto"/>
                            <w:left w:val="none" w:sz="0" w:space="0" w:color="auto"/>
                            <w:bottom w:val="none" w:sz="0" w:space="0" w:color="auto"/>
                            <w:right w:val="none" w:sz="0" w:space="0" w:color="auto"/>
                          </w:divBdr>
                          <w:divsChild>
                            <w:div w:id="616647043">
                              <w:marLeft w:val="0"/>
                              <w:marRight w:val="0"/>
                              <w:marTop w:val="0"/>
                              <w:marBottom w:val="0"/>
                              <w:divBdr>
                                <w:top w:val="none" w:sz="0" w:space="0" w:color="auto"/>
                                <w:left w:val="none" w:sz="0" w:space="0" w:color="auto"/>
                                <w:bottom w:val="none" w:sz="0" w:space="0" w:color="auto"/>
                                <w:right w:val="none" w:sz="0" w:space="0" w:color="auto"/>
                              </w:divBdr>
                            </w:div>
                          </w:divsChild>
                        </w:div>
                        <w:div w:id="188030875">
                          <w:marLeft w:val="120"/>
                          <w:marRight w:val="0"/>
                          <w:marTop w:val="60"/>
                          <w:marBottom w:val="0"/>
                          <w:divBdr>
                            <w:top w:val="none" w:sz="0" w:space="0" w:color="auto"/>
                            <w:left w:val="none" w:sz="0" w:space="0" w:color="auto"/>
                            <w:bottom w:val="none" w:sz="0" w:space="0" w:color="auto"/>
                            <w:right w:val="none" w:sz="0" w:space="0" w:color="auto"/>
                          </w:divBdr>
                          <w:divsChild>
                            <w:div w:id="9869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1575">
              <w:marLeft w:val="0"/>
              <w:marRight w:val="0"/>
              <w:marTop w:val="240"/>
              <w:marBottom w:val="0"/>
              <w:divBdr>
                <w:top w:val="none" w:sz="0" w:space="0" w:color="auto"/>
                <w:left w:val="none" w:sz="0" w:space="0" w:color="auto"/>
                <w:bottom w:val="none" w:sz="0" w:space="0" w:color="auto"/>
                <w:right w:val="none" w:sz="0" w:space="0" w:color="auto"/>
              </w:divBdr>
              <w:divsChild>
                <w:div w:id="1938057314">
                  <w:marLeft w:val="0"/>
                  <w:marRight w:val="0"/>
                  <w:marTop w:val="0"/>
                  <w:marBottom w:val="0"/>
                  <w:divBdr>
                    <w:top w:val="single" w:sz="12" w:space="0" w:color="EBF2F7"/>
                    <w:left w:val="none" w:sz="0" w:space="0" w:color="auto"/>
                    <w:bottom w:val="none" w:sz="0" w:space="0" w:color="auto"/>
                    <w:right w:val="none" w:sz="0" w:space="0" w:color="auto"/>
                  </w:divBdr>
                  <w:divsChild>
                    <w:div w:id="750011226">
                      <w:marLeft w:val="0"/>
                      <w:marRight w:val="0"/>
                      <w:marTop w:val="240"/>
                      <w:marBottom w:val="0"/>
                      <w:divBdr>
                        <w:top w:val="none" w:sz="0" w:space="0" w:color="auto"/>
                        <w:left w:val="none" w:sz="0" w:space="0" w:color="auto"/>
                        <w:bottom w:val="none" w:sz="0" w:space="0" w:color="auto"/>
                        <w:right w:val="none" w:sz="0" w:space="0" w:color="auto"/>
                      </w:divBdr>
                      <w:divsChild>
                        <w:div w:id="1700356504">
                          <w:marLeft w:val="0"/>
                          <w:marRight w:val="0"/>
                          <w:marTop w:val="0"/>
                          <w:marBottom w:val="0"/>
                          <w:divBdr>
                            <w:top w:val="none" w:sz="0" w:space="0" w:color="auto"/>
                            <w:left w:val="none" w:sz="0" w:space="0" w:color="auto"/>
                            <w:bottom w:val="none" w:sz="0" w:space="0" w:color="auto"/>
                            <w:right w:val="none" w:sz="0" w:space="0" w:color="auto"/>
                          </w:divBdr>
                          <w:divsChild>
                            <w:div w:id="222838611">
                              <w:marLeft w:val="0"/>
                              <w:marRight w:val="0"/>
                              <w:marTop w:val="0"/>
                              <w:marBottom w:val="0"/>
                              <w:divBdr>
                                <w:top w:val="single" w:sz="12" w:space="5" w:color="EBF2F7"/>
                                <w:left w:val="single" w:sz="12" w:space="12" w:color="EBF2F7"/>
                                <w:bottom w:val="single" w:sz="12" w:space="5" w:color="EBF2F7"/>
                                <w:right w:val="single" w:sz="12" w:space="12" w:color="EBF2F7"/>
                              </w:divBdr>
                              <w:divsChild>
                                <w:div w:id="1478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0587">
          <w:marLeft w:val="0"/>
          <w:marRight w:val="0"/>
          <w:marTop w:val="0"/>
          <w:marBottom w:val="360"/>
          <w:divBdr>
            <w:top w:val="single" w:sz="12" w:space="18" w:color="EBF2F7"/>
            <w:left w:val="single" w:sz="12" w:space="18" w:color="EBF2F7"/>
            <w:bottom w:val="single" w:sz="12" w:space="18" w:color="EBF2F7"/>
            <w:right w:val="single" w:sz="12" w:space="18" w:color="EBF2F7"/>
          </w:divBdr>
          <w:divsChild>
            <w:div w:id="722950106">
              <w:marLeft w:val="-360"/>
              <w:marRight w:val="-360"/>
              <w:marTop w:val="0"/>
              <w:marBottom w:val="0"/>
              <w:divBdr>
                <w:top w:val="none" w:sz="0" w:space="0" w:color="auto"/>
                <w:left w:val="none" w:sz="0" w:space="0" w:color="auto"/>
                <w:bottom w:val="none" w:sz="0" w:space="0" w:color="auto"/>
                <w:right w:val="none" w:sz="0" w:space="0" w:color="auto"/>
              </w:divBdr>
              <w:divsChild>
                <w:div w:id="34547315">
                  <w:marLeft w:val="0"/>
                  <w:marRight w:val="0"/>
                  <w:marTop w:val="0"/>
                  <w:marBottom w:val="0"/>
                  <w:divBdr>
                    <w:top w:val="none" w:sz="0" w:space="0" w:color="auto"/>
                    <w:left w:val="none" w:sz="0" w:space="0" w:color="auto"/>
                    <w:bottom w:val="single" w:sz="12" w:space="12" w:color="EBF2F7"/>
                    <w:right w:val="none" w:sz="0" w:space="0" w:color="auto"/>
                  </w:divBdr>
                  <w:divsChild>
                    <w:div w:id="1723485375">
                      <w:marLeft w:val="0"/>
                      <w:marRight w:val="0"/>
                      <w:marTop w:val="0"/>
                      <w:marBottom w:val="0"/>
                      <w:divBdr>
                        <w:top w:val="none" w:sz="0" w:space="0" w:color="auto"/>
                        <w:left w:val="none" w:sz="0" w:space="0" w:color="auto"/>
                        <w:bottom w:val="none" w:sz="0" w:space="0" w:color="auto"/>
                        <w:right w:val="none" w:sz="0" w:space="0" w:color="auto"/>
                      </w:divBdr>
                      <w:divsChild>
                        <w:div w:id="2062316998">
                          <w:marLeft w:val="0"/>
                          <w:marRight w:val="0"/>
                          <w:marTop w:val="0"/>
                          <w:marBottom w:val="0"/>
                          <w:divBdr>
                            <w:top w:val="none" w:sz="0" w:space="0" w:color="auto"/>
                            <w:left w:val="none" w:sz="0" w:space="0" w:color="auto"/>
                            <w:bottom w:val="none" w:sz="0" w:space="0" w:color="auto"/>
                            <w:right w:val="none" w:sz="0" w:space="0" w:color="auto"/>
                          </w:divBdr>
                        </w:div>
                      </w:divsChild>
                    </w:div>
                    <w:div w:id="859582581">
                      <w:marLeft w:val="0"/>
                      <w:marRight w:val="-120"/>
                      <w:marTop w:val="0"/>
                      <w:marBottom w:val="0"/>
                      <w:divBdr>
                        <w:top w:val="none" w:sz="0" w:space="0" w:color="auto"/>
                        <w:left w:val="none" w:sz="0" w:space="0" w:color="auto"/>
                        <w:bottom w:val="none" w:sz="0" w:space="0" w:color="auto"/>
                        <w:right w:val="none" w:sz="0" w:space="0" w:color="auto"/>
                      </w:divBdr>
                      <w:divsChild>
                        <w:div w:id="729888016">
                          <w:marLeft w:val="0"/>
                          <w:marRight w:val="0"/>
                          <w:marTop w:val="0"/>
                          <w:marBottom w:val="0"/>
                          <w:divBdr>
                            <w:top w:val="none" w:sz="0" w:space="0" w:color="auto"/>
                            <w:left w:val="none" w:sz="0" w:space="0" w:color="auto"/>
                            <w:bottom w:val="none" w:sz="0" w:space="0" w:color="auto"/>
                            <w:right w:val="none" w:sz="0" w:space="0" w:color="auto"/>
                          </w:divBdr>
                          <w:divsChild>
                            <w:div w:id="1147211144">
                              <w:marLeft w:val="0"/>
                              <w:marRight w:val="0"/>
                              <w:marTop w:val="0"/>
                              <w:marBottom w:val="0"/>
                              <w:divBdr>
                                <w:top w:val="none" w:sz="0" w:space="0" w:color="auto"/>
                                <w:left w:val="none" w:sz="0" w:space="0" w:color="auto"/>
                                <w:bottom w:val="none" w:sz="0" w:space="0" w:color="auto"/>
                                <w:right w:val="none" w:sz="0" w:space="0" w:color="auto"/>
                              </w:divBdr>
                              <w:divsChild>
                                <w:div w:id="17648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832">
                          <w:marLeft w:val="0"/>
                          <w:marRight w:val="0"/>
                          <w:marTop w:val="0"/>
                          <w:marBottom w:val="0"/>
                          <w:divBdr>
                            <w:top w:val="none" w:sz="0" w:space="0" w:color="auto"/>
                            <w:left w:val="none" w:sz="0" w:space="0" w:color="auto"/>
                            <w:bottom w:val="none" w:sz="0" w:space="0" w:color="auto"/>
                            <w:right w:val="none" w:sz="0" w:space="0" w:color="auto"/>
                          </w:divBdr>
                          <w:divsChild>
                            <w:div w:id="983041519">
                              <w:marLeft w:val="0"/>
                              <w:marRight w:val="0"/>
                              <w:marTop w:val="0"/>
                              <w:marBottom w:val="0"/>
                              <w:divBdr>
                                <w:top w:val="none" w:sz="0" w:space="0" w:color="auto"/>
                                <w:left w:val="none" w:sz="0" w:space="0" w:color="auto"/>
                                <w:bottom w:val="none" w:sz="0" w:space="0" w:color="auto"/>
                                <w:right w:val="none" w:sz="0" w:space="0" w:color="auto"/>
                              </w:divBdr>
                              <w:divsChild>
                                <w:div w:id="8524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0577">
              <w:marLeft w:val="0"/>
              <w:marRight w:val="0"/>
              <w:marTop w:val="360"/>
              <w:marBottom w:val="0"/>
              <w:divBdr>
                <w:top w:val="none" w:sz="0" w:space="0" w:color="auto"/>
                <w:left w:val="none" w:sz="0" w:space="0" w:color="auto"/>
                <w:bottom w:val="none" w:sz="0" w:space="0" w:color="auto"/>
                <w:right w:val="none" w:sz="0" w:space="0" w:color="auto"/>
              </w:divBdr>
              <w:divsChild>
                <w:div w:id="2043824548">
                  <w:marLeft w:val="0"/>
                  <w:marRight w:val="0"/>
                  <w:marTop w:val="0"/>
                  <w:marBottom w:val="0"/>
                  <w:divBdr>
                    <w:top w:val="none" w:sz="0" w:space="0" w:color="auto"/>
                    <w:left w:val="none" w:sz="0" w:space="0" w:color="auto"/>
                    <w:bottom w:val="none" w:sz="0" w:space="0" w:color="auto"/>
                    <w:right w:val="none" w:sz="0" w:space="0" w:color="auto"/>
                  </w:divBdr>
                  <w:divsChild>
                    <w:div w:id="1479499338">
                      <w:marLeft w:val="0"/>
                      <w:marRight w:val="0"/>
                      <w:marTop w:val="30"/>
                      <w:marBottom w:val="0"/>
                      <w:divBdr>
                        <w:top w:val="none" w:sz="0" w:space="0" w:color="auto"/>
                        <w:left w:val="none" w:sz="0" w:space="0" w:color="auto"/>
                        <w:bottom w:val="none" w:sz="0" w:space="0" w:color="auto"/>
                        <w:right w:val="none" w:sz="0" w:space="0" w:color="auto"/>
                      </w:divBdr>
                      <w:divsChild>
                        <w:div w:id="55662390">
                          <w:marLeft w:val="0"/>
                          <w:marRight w:val="240"/>
                          <w:marTop w:val="0"/>
                          <w:marBottom w:val="0"/>
                          <w:divBdr>
                            <w:top w:val="none" w:sz="0" w:space="0" w:color="auto"/>
                            <w:left w:val="none" w:sz="0" w:space="0" w:color="auto"/>
                            <w:bottom w:val="none" w:sz="0" w:space="0" w:color="auto"/>
                            <w:right w:val="none" w:sz="0" w:space="0" w:color="auto"/>
                          </w:divBdr>
                          <w:divsChild>
                            <w:div w:id="895237444">
                              <w:marLeft w:val="0"/>
                              <w:marRight w:val="0"/>
                              <w:marTop w:val="0"/>
                              <w:marBottom w:val="0"/>
                              <w:divBdr>
                                <w:top w:val="none" w:sz="0" w:space="0" w:color="auto"/>
                                <w:left w:val="none" w:sz="0" w:space="0" w:color="auto"/>
                                <w:bottom w:val="none" w:sz="0" w:space="0" w:color="auto"/>
                                <w:right w:val="none" w:sz="0" w:space="0" w:color="auto"/>
                              </w:divBdr>
                              <w:divsChild>
                                <w:div w:id="1087460606">
                                  <w:marLeft w:val="0"/>
                                  <w:marRight w:val="0"/>
                                  <w:marTop w:val="0"/>
                                  <w:marBottom w:val="0"/>
                                  <w:divBdr>
                                    <w:top w:val="none" w:sz="0" w:space="0" w:color="auto"/>
                                    <w:left w:val="none" w:sz="0" w:space="0" w:color="auto"/>
                                    <w:bottom w:val="none" w:sz="0" w:space="0" w:color="auto"/>
                                    <w:right w:val="none" w:sz="0" w:space="0" w:color="auto"/>
                                  </w:divBdr>
                                  <w:divsChild>
                                    <w:div w:id="983387783">
                                      <w:marLeft w:val="0"/>
                                      <w:marRight w:val="0"/>
                                      <w:marTop w:val="0"/>
                                      <w:marBottom w:val="0"/>
                                      <w:divBdr>
                                        <w:top w:val="none" w:sz="0" w:space="0" w:color="auto"/>
                                        <w:left w:val="none" w:sz="0" w:space="0" w:color="auto"/>
                                        <w:bottom w:val="none" w:sz="0" w:space="0" w:color="auto"/>
                                        <w:right w:val="none" w:sz="0" w:space="0" w:color="auto"/>
                                      </w:divBdr>
                                      <w:divsChild>
                                        <w:div w:id="1858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714418">
                      <w:marLeft w:val="0"/>
                      <w:marRight w:val="0"/>
                      <w:marTop w:val="0"/>
                      <w:marBottom w:val="0"/>
                      <w:divBdr>
                        <w:top w:val="none" w:sz="0" w:space="0" w:color="auto"/>
                        <w:left w:val="none" w:sz="0" w:space="0" w:color="auto"/>
                        <w:bottom w:val="none" w:sz="0" w:space="0" w:color="auto"/>
                        <w:right w:val="none" w:sz="0" w:space="0" w:color="auto"/>
                      </w:divBdr>
                      <w:divsChild>
                        <w:div w:id="1756197587">
                          <w:marLeft w:val="0"/>
                          <w:marRight w:val="0"/>
                          <w:marTop w:val="0"/>
                          <w:marBottom w:val="0"/>
                          <w:divBdr>
                            <w:top w:val="none" w:sz="0" w:space="0" w:color="auto"/>
                            <w:left w:val="none" w:sz="0" w:space="0" w:color="auto"/>
                            <w:bottom w:val="none" w:sz="0" w:space="0" w:color="auto"/>
                            <w:right w:val="none" w:sz="0" w:space="0" w:color="auto"/>
                          </w:divBdr>
                        </w:div>
                        <w:div w:id="193428271">
                          <w:marLeft w:val="0"/>
                          <w:marRight w:val="0"/>
                          <w:marTop w:val="0"/>
                          <w:marBottom w:val="0"/>
                          <w:divBdr>
                            <w:top w:val="none" w:sz="0" w:space="0" w:color="auto"/>
                            <w:left w:val="none" w:sz="0" w:space="0" w:color="auto"/>
                            <w:bottom w:val="none" w:sz="0" w:space="0" w:color="auto"/>
                            <w:right w:val="none" w:sz="0" w:space="0" w:color="auto"/>
                          </w:divBdr>
                          <w:divsChild>
                            <w:div w:id="118643659">
                              <w:marLeft w:val="0"/>
                              <w:marRight w:val="0"/>
                              <w:marTop w:val="0"/>
                              <w:marBottom w:val="0"/>
                              <w:divBdr>
                                <w:top w:val="none" w:sz="0" w:space="0" w:color="auto"/>
                                <w:left w:val="none" w:sz="0" w:space="0" w:color="auto"/>
                                <w:bottom w:val="none" w:sz="0" w:space="0" w:color="auto"/>
                                <w:right w:val="none" w:sz="0" w:space="0" w:color="auto"/>
                              </w:divBdr>
                            </w:div>
                            <w:div w:id="294143434">
                              <w:marLeft w:val="0"/>
                              <w:marRight w:val="0"/>
                              <w:marTop w:val="0"/>
                              <w:marBottom w:val="0"/>
                              <w:divBdr>
                                <w:top w:val="none" w:sz="0" w:space="0" w:color="auto"/>
                                <w:left w:val="none" w:sz="0" w:space="0" w:color="auto"/>
                                <w:bottom w:val="none" w:sz="0" w:space="0" w:color="auto"/>
                                <w:right w:val="none" w:sz="0" w:space="0" w:color="auto"/>
                              </w:divBdr>
                            </w:div>
                            <w:div w:id="1903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2707">
              <w:marLeft w:val="0"/>
              <w:marRight w:val="0"/>
              <w:marTop w:val="360"/>
              <w:marBottom w:val="0"/>
              <w:divBdr>
                <w:top w:val="none" w:sz="0" w:space="0" w:color="auto"/>
                <w:left w:val="none" w:sz="0" w:space="0" w:color="auto"/>
                <w:bottom w:val="none" w:sz="0" w:space="0" w:color="auto"/>
                <w:right w:val="none" w:sz="0" w:space="0" w:color="auto"/>
              </w:divBdr>
              <w:divsChild>
                <w:div w:id="1584417723">
                  <w:marLeft w:val="0"/>
                  <w:marRight w:val="0"/>
                  <w:marTop w:val="0"/>
                  <w:marBottom w:val="0"/>
                  <w:divBdr>
                    <w:top w:val="none" w:sz="0" w:space="0" w:color="auto"/>
                    <w:left w:val="none" w:sz="0" w:space="0" w:color="auto"/>
                    <w:bottom w:val="none" w:sz="0" w:space="0" w:color="auto"/>
                    <w:right w:val="none" w:sz="0" w:space="0" w:color="auto"/>
                  </w:divBdr>
                  <w:divsChild>
                    <w:div w:id="989092616">
                      <w:marLeft w:val="0"/>
                      <w:marRight w:val="0"/>
                      <w:marTop w:val="0"/>
                      <w:marBottom w:val="0"/>
                      <w:divBdr>
                        <w:top w:val="none" w:sz="0" w:space="0" w:color="auto"/>
                        <w:left w:val="none" w:sz="0" w:space="0" w:color="auto"/>
                        <w:bottom w:val="none" w:sz="0" w:space="0" w:color="auto"/>
                        <w:right w:val="none" w:sz="0" w:space="0" w:color="auto"/>
                      </w:divBdr>
                      <w:divsChild>
                        <w:div w:id="12610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987A-BAC2-4541-AC1D-A39549DB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2020-09-13T08:19:00Z</dcterms:created>
  <dcterms:modified xsi:type="dcterms:W3CDTF">2020-09-13T08:21:00Z</dcterms:modified>
</cp:coreProperties>
</file>